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04" w:rsidRDefault="001B22BD">
      <w:pPr>
        <w:rPr>
          <w:szCs w:val="20"/>
        </w:rPr>
      </w:pPr>
      <w:r w:rsidRPr="00EF5A0D">
        <w:rPr>
          <w:b/>
          <w:szCs w:val="20"/>
        </w:rPr>
        <w:t xml:space="preserve">AVATAR-therapie effectief </w:t>
      </w:r>
      <w:r>
        <w:rPr>
          <w:b/>
          <w:szCs w:val="20"/>
        </w:rPr>
        <w:t>voor</w:t>
      </w:r>
      <w:r w:rsidRPr="00EF5A0D">
        <w:rPr>
          <w:b/>
          <w:szCs w:val="20"/>
        </w:rPr>
        <w:t xml:space="preserve"> verminderen </w:t>
      </w:r>
      <w:r>
        <w:rPr>
          <w:b/>
          <w:szCs w:val="20"/>
        </w:rPr>
        <w:t xml:space="preserve">van </w:t>
      </w:r>
      <w:r w:rsidRPr="00EF5A0D">
        <w:rPr>
          <w:b/>
          <w:szCs w:val="20"/>
        </w:rPr>
        <w:t>auditieve verbale hallucinaties</w:t>
      </w:r>
      <w:r w:rsidRPr="00EF5A0D">
        <w:rPr>
          <w:szCs w:val="20"/>
        </w:rPr>
        <w:br/>
      </w:r>
    </w:p>
    <w:p w:rsidR="00EE13AC" w:rsidRDefault="001B22BD">
      <w:pPr>
        <w:rPr>
          <w:szCs w:val="20"/>
        </w:rPr>
      </w:pPr>
      <w:r>
        <w:rPr>
          <w:szCs w:val="20"/>
        </w:rPr>
        <w:t>Ongeveer 25%</w:t>
      </w:r>
      <w:r w:rsidRPr="00EF5A0D">
        <w:rPr>
          <w:szCs w:val="20"/>
        </w:rPr>
        <w:t xml:space="preserve"> van de mensen met schizofrenie</w:t>
      </w:r>
      <w:r>
        <w:rPr>
          <w:szCs w:val="20"/>
        </w:rPr>
        <w:t xml:space="preserve"> die antipsychotica gebruiken, blijven</w:t>
      </w:r>
      <w:r w:rsidRPr="00EF5A0D">
        <w:rPr>
          <w:szCs w:val="20"/>
        </w:rPr>
        <w:t xml:space="preserve"> last </w:t>
      </w:r>
      <w:r>
        <w:rPr>
          <w:szCs w:val="20"/>
        </w:rPr>
        <w:t xml:space="preserve">houden </w:t>
      </w:r>
      <w:r w:rsidRPr="00EF5A0D">
        <w:rPr>
          <w:szCs w:val="20"/>
        </w:rPr>
        <w:t>van auditieve verbale hallucinaties (stemmen horen)</w:t>
      </w:r>
      <w:r>
        <w:rPr>
          <w:szCs w:val="20"/>
        </w:rPr>
        <w:t>,</w:t>
      </w:r>
      <w:r w:rsidRPr="00EF5A0D">
        <w:rPr>
          <w:szCs w:val="20"/>
        </w:rPr>
        <w:t xml:space="preserve"> </w:t>
      </w:r>
      <w:r>
        <w:rPr>
          <w:szCs w:val="20"/>
        </w:rPr>
        <w:t>die meestal kleinerend en bedreigend zijn. De AVATAR-therapie is een nieuwe benadering</w:t>
      </w:r>
      <w:r w:rsidR="00EE13AC">
        <w:rPr>
          <w:szCs w:val="20"/>
        </w:rPr>
        <w:t>.</w:t>
      </w:r>
    </w:p>
    <w:p w:rsidR="00EE13AC" w:rsidRDefault="00EE13AC">
      <w:pPr>
        <w:rPr>
          <w:szCs w:val="20"/>
        </w:rPr>
      </w:pPr>
    </w:p>
    <w:p w:rsidR="00EE13AC" w:rsidRDefault="00EE13AC">
      <w:pPr>
        <w:rPr>
          <w:szCs w:val="20"/>
        </w:rPr>
      </w:pPr>
      <w:r>
        <w:rPr>
          <w:szCs w:val="20"/>
        </w:rPr>
        <w:t>Daarin gaan</w:t>
      </w:r>
      <w:r w:rsidR="001B22BD">
        <w:rPr>
          <w:szCs w:val="20"/>
        </w:rPr>
        <w:t xml:space="preserve"> met gebruikmaking van principes uit de cognitieve gedragstherapie mensen die stemmen horen een dialoog aan met een digitale representatie (avatar) van de veronderstelde vervolger, die </w:t>
      </w:r>
      <w:r>
        <w:rPr>
          <w:szCs w:val="20"/>
        </w:rPr>
        <w:t>vertolkt wordt</w:t>
      </w:r>
      <w:r w:rsidR="001B22BD">
        <w:rPr>
          <w:szCs w:val="20"/>
        </w:rPr>
        <w:t xml:space="preserve"> door de therapeut zodat de avatar in zijn reacties steeds minder vijandig kan worden. </w:t>
      </w:r>
    </w:p>
    <w:p w:rsidR="00EE13AC" w:rsidRDefault="00EE13AC">
      <w:pPr>
        <w:rPr>
          <w:szCs w:val="20"/>
        </w:rPr>
      </w:pPr>
    </w:p>
    <w:p w:rsidR="00003AE8" w:rsidRDefault="001B22BD">
      <w:pPr>
        <w:rPr>
          <w:szCs w:val="20"/>
        </w:rPr>
      </w:pPr>
      <w:r>
        <w:rPr>
          <w:szCs w:val="20"/>
        </w:rPr>
        <w:t xml:space="preserve">In </w:t>
      </w:r>
      <w:r w:rsidR="001B164C">
        <w:rPr>
          <w:szCs w:val="20"/>
        </w:rPr>
        <w:t>deze Britse studie</w:t>
      </w:r>
      <w:r>
        <w:rPr>
          <w:szCs w:val="20"/>
        </w:rPr>
        <w:t xml:space="preserve"> kregen deelnemers met de diagnose schizofrenie die in de afgelopen 12 maanden voortdurend last hadden van stemmen óf avatar-therapie óf ondersteunde psychologische counseling. Er werd gemeten op baseline, na 12 weken en na 24 weken. </w:t>
      </w:r>
    </w:p>
    <w:p w:rsidR="007D28F4" w:rsidRPr="00B17338" w:rsidRDefault="007D28F4">
      <w:pPr>
        <w:rPr>
          <w:szCs w:val="20"/>
        </w:rPr>
      </w:pPr>
    </w:p>
    <w:p w:rsidR="007D28F4" w:rsidRPr="00B17338" w:rsidRDefault="001B22BD">
      <w:pPr>
        <w:rPr>
          <w:szCs w:val="20"/>
        </w:rPr>
      </w:pPr>
      <w:r w:rsidRPr="00CF4B49">
        <w:rPr>
          <w:szCs w:val="20"/>
        </w:rPr>
        <w:t>De avatar-therapie was uitvoerbaar, acceptabel voor de deelnemers</w:t>
      </w:r>
      <w:r>
        <w:rPr>
          <w:szCs w:val="20"/>
        </w:rPr>
        <w:t xml:space="preserve"> en er werden geen negatieve</w:t>
      </w:r>
      <w:r w:rsidRPr="00CF4B49">
        <w:rPr>
          <w:szCs w:val="20"/>
        </w:rPr>
        <w:t xml:space="preserve"> effecten</w:t>
      </w:r>
      <w:r>
        <w:rPr>
          <w:szCs w:val="20"/>
        </w:rPr>
        <w:t xml:space="preserve"> gevonden</w:t>
      </w:r>
      <w:r w:rsidRPr="00CF4B49">
        <w:rPr>
          <w:szCs w:val="20"/>
        </w:rPr>
        <w:t>.</w:t>
      </w:r>
      <w:r>
        <w:rPr>
          <w:szCs w:val="20"/>
        </w:rPr>
        <w:t xml:space="preserve"> </w:t>
      </w:r>
      <w:r w:rsidR="007D28F4">
        <w:rPr>
          <w:szCs w:val="20"/>
        </w:rPr>
        <w:t xml:space="preserve">De afname van totale scores op de </w:t>
      </w:r>
      <w:r w:rsidR="007D28F4" w:rsidRPr="007D28F4">
        <w:rPr>
          <w:szCs w:val="20"/>
        </w:rPr>
        <w:t xml:space="preserve">PSYRATS–AH </w:t>
      </w:r>
      <w:proofErr w:type="spellStart"/>
      <w:r w:rsidR="007D28F4" w:rsidRPr="007D28F4">
        <w:rPr>
          <w:szCs w:val="20"/>
        </w:rPr>
        <w:t>voice</w:t>
      </w:r>
      <w:proofErr w:type="spellEnd"/>
      <w:r w:rsidR="007D28F4" w:rsidRPr="007D28F4">
        <w:rPr>
          <w:szCs w:val="20"/>
        </w:rPr>
        <w:t xml:space="preserve"> </w:t>
      </w:r>
      <w:proofErr w:type="spellStart"/>
      <w:r w:rsidR="007D28F4" w:rsidRPr="007D28F4">
        <w:rPr>
          <w:szCs w:val="20"/>
        </w:rPr>
        <w:t>frequency</w:t>
      </w:r>
      <w:proofErr w:type="spellEnd"/>
      <w:r w:rsidR="007D28F4" w:rsidRPr="007D28F4">
        <w:rPr>
          <w:szCs w:val="20"/>
        </w:rPr>
        <w:t xml:space="preserve"> en </w:t>
      </w:r>
      <w:proofErr w:type="spellStart"/>
      <w:r w:rsidR="007D28F4" w:rsidRPr="007D28F4">
        <w:rPr>
          <w:szCs w:val="20"/>
        </w:rPr>
        <w:t>voice</w:t>
      </w:r>
      <w:proofErr w:type="spellEnd"/>
      <w:r w:rsidR="007D28F4" w:rsidRPr="007D28F4">
        <w:rPr>
          <w:szCs w:val="20"/>
        </w:rPr>
        <w:t xml:space="preserve"> </w:t>
      </w:r>
      <w:proofErr w:type="spellStart"/>
      <w:r w:rsidR="007D28F4" w:rsidRPr="007D28F4">
        <w:rPr>
          <w:szCs w:val="20"/>
        </w:rPr>
        <w:t>distress</w:t>
      </w:r>
      <w:proofErr w:type="spellEnd"/>
      <w:r w:rsidR="00B17338">
        <w:rPr>
          <w:szCs w:val="20"/>
        </w:rPr>
        <w:t xml:space="preserve"> </w:t>
      </w:r>
      <w:bookmarkStart w:id="0" w:name="_GoBack"/>
      <w:bookmarkEnd w:id="0"/>
      <w:r w:rsidR="007D28F4">
        <w:rPr>
          <w:szCs w:val="20"/>
        </w:rPr>
        <w:t xml:space="preserve">schalen </w:t>
      </w:r>
      <w:r>
        <w:rPr>
          <w:szCs w:val="20"/>
        </w:rPr>
        <w:t xml:space="preserve">was na 12 weken </w:t>
      </w:r>
      <w:r w:rsidR="007D28F4">
        <w:rPr>
          <w:szCs w:val="20"/>
        </w:rPr>
        <w:t xml:space="preserve">significant groter </w:t>
      </w:r>
      <w:r>
        <w:rPr>
          <w:szCs w:val="20"/>
        </w:rPr>
        <w:t xml:space="preserve">voor de avatar-therapie </w:t>
      </w:r>
      <w:r w:rsidR="007D28F4">
        <w:rPr>
          <w:szCs w:val="20"/>
        </w:rPr>
        <w:t xml:space="preserve">dan bij de controlegroep. </w:t>
      </w:r>
      <w:r w:rsidRPr="00B17338">
        <w:rPr>
          <w:szCs w:val="20"/>
        </w:rPr>
        <w:t xml:space="preserve">Avatar-therapie is </w:t>
      </w:r>
      <w:r w:rsidR="007D28F4" w:rsidRPr="00B17338">
        <w:rPr>
          <w:szCs w:val="20"/>
        </w:rPr>
        <w:t xml:space="preserve">daarmee </w:t>
      </w:r>
      <w:r w:rsidRPr="00B17338">
        <w:rPr>
          <w:szCs w:val="20"/>
        </w:rPr>
        <w:t>veelbelovend.</w:t>
      </w:r>
    </w:p>
    <w:p w:rsidR="009C33AA" w:rsidRPr="00B17338" w:rsidRDefault="009C33AA">
      <w:pPr>
        <w:rPr>
          <w:szCs w:val="20"/>
        </w:rPr>
      </w:pPr>
    </w:p>
    <w:p w:rsidR="009C33AA" w:rsidRPr="009C33AA" w:rsidRDefault="009C33AA">
      <w:pPr>
        <w:rPr>
          <w:szCs w:val="20"/>
        </w:rPr>
      </w:pPr>
      <w:r w:rsidRPr="009C33AA">
        <w:rPr>
          <w:szCs w:val="20"/>
        </w:rPr>
        <w:t>Lees hier de samenvatting of download hier het volledige artikel.</w:t>
      </w:r>
    </w:p>
    <w:p w:rsidR="001C2C56" w:rsidRDefault="001B22BD">
      <w:pPr>
        <w:rPr>
          <w:i/>
          <w:szCs w:val="20"/>
        </w:rPr>
      </w:pPr>
      <w:r w:rsidRPr="00B17338">
        <w:rPr>
          <w:szCs w:val="20"/>
          <w:lang w:val="en-US"/>
        </w:rPr>
        <w:br/>
      </w:r>
      <w:r w:rsidRPr="00594DA7">
        <w:rPr>
          <w:i/>
          <w:szCs w:val="20"/>
          <w:lang w:val="en-US"/>
        </w:rPr>
        <w:t xml:space="preserve">Craig TK, </w:t>
      </w:r>
      <w:proofErr w:type="spellStart"/>
      <w:r w:rsidRPr="00594DA7">
        <w:rPr>
          <w:i/>
          <w:szCs w:val="20"/>
          <w:lang w:val="en-US"/>
        </w:rPr>
        <w:t>Rus-Calafell</w:t>
      </w:r>
      <w:proofErr w:type="spellEnd"/>
      <w:r w:rsidRPr="00594DA7">
        <w:rPr>
          <w:i/>
          <w:szCs w:val="20"/>
          <w:lang w:val="en-US"/>
        </w:rPr>
        <w:t xml:space="preserve"> M, Ward T, </w:t>
      </w:r>
      <w:proofErr w:type="spellStart"/>
      <w:r w:rsidRPr="00594DA7">
        <w:rPr>
          <w:i/>
          <w:szCs w:val="20"/>
          <w:lang w:val="en-US"/>
        </w:rPr>
        <w:t>Leff</w:t>
      </w:r>
      <w:proofErr w:type="spellEnd"/>
      <w:r w:rsidRPr="00594DA7">
        <w:rPr>
          <w:i/>
          <w:szCs w:val="20"/>
          <w:lang w:val="en-US"/>
        </w:rPr>
        <w:t xml:space="preserve"> JP, </w:t>
      </w:r>
      <w:proofErr w:type="spellStart"/>
      <w:r w:rsidRPr="00594DA7">
        <w:rPr>
          <w:i/>
          <w:szCs w:val="20"/>
          <w:lang w:val="en-US"/>
        </w:rPr>
        <w:t>Huckvale</w:t>
      </w:r>
      <w:proofErr w:type="spellEnd"/>
      <w:r w:rsidRPr="00594DA7">
        <w:rPr>
          <w:i/>
          <w:szCs w:val="20"/>
          <w:lang w:val="en-US"/>
        </w:rPr>
        <w:t xml:space="preserve"> M, </w:t>
      </w:r>
      <w:proofErr w:type="spellStart"/>
      <w:r w:rsidRPr="00594DA7">
        <w:rPr>
          <w:i/>
          <w:szCs w:val="20"/>
          <w:lang w:val="en-US"/>
        </w:rPr>
        <w:t>Howarth</w:t>
      </w:r>
      <w:proofErr w:type="spellEnd"/>
      <w:r w:rsidRPr="00594DA7">
        <w:rPr>
          <w:i/>
          <w:szCs w:val="20"/>
          <w:lang w:val="en-US"/>
        </w:rPr>
        <w:t xml:space="preserve"> E, Emsley R, </w:t>
      </w:r>
      <w:proofErr w:type="spellStart"/>
      <w:r w:rsidRPr="00594DA7">
        <w:rPr>
          <w:i/>
          <w:szCs w:val="20"/>
          <w:lang w:val="en-US"/>
        </w:rPr>
        <w:t>Garety</w:t>
      </w:r>
      <w:proofErr w:type="spellEnd"/>
      <w:r w:rsidRPr="00594DA7">
        <w:rPr>
          <w:i/>
          <w:szCs w:val="20"/>
          <w:lang w:val="en-US"/>
        </w:rPr>
        <w:t xml:space="preserve"> PA. </w:t>
      </w:r>
      <w:r w:rsidRPr="00EF5A0D">
        <w:rPr>
          <w:i/>
          <w:szCs w:val="20"/>
          <w:lang w:val="en"/>
        </w:rPr>
        <w:t xml:space="preserve">(2018). AVATAR therapy for auditory verbal hallucinations in people with psychosis: a single-blind, </w:t>
      </w:r>
      <w:proofErr w:type="spellStart"/>
      <w:r w:rsidRPr="00EF5A0D">
        <w:rPr>
          <w:i/>
          <w:szCs w:val="20"/>
          <w:lang w:val="en"/>
        </w:rPr>
        <w:t>randomised</w:t>
      </w:r>
      <w:proofErr w:type="spellEnd"/>
      <w:r w:rsidRPr="00EF5A0D">
        <w:rPr>
          <w:i/>
          <w:szCs w:val="20"/>
          <w:lang w:val="en"/>
        </w:rPr>
        <w:t xml:space="preserve"> controlled trial. </w:t>
      </w:r>
      <w:r w:rsidRPr="00594DA7">
        <w:rPr>
          <w:i/>
          <w:szCs w:val="20"/>
        </w:rPr>
        <w:t xml:space="preserve">Lancet </w:t>
      </w:r>
      <w:proofErr w:type="spellStart"/>
      <w:r w:rsidRPr="00594DA7">
        <w:rPr>
          <w:i/>
          <w:szCs w:val="20"/>
        </w:rPr>
        <w:t>Psychiatry</w:t>
      </w:r>
      <w:proofErr w:type="spellEnd"/>
      <w:r w:rsidRPr="00594DA7">
        <w:rPr>
          <w:i/>
          <w:szCs w:val="20"/>
        </w:rPr>
        <w:t>. 2018 Jan;5(1):31-40.</w:t>
      </w:r>
    </w:p>
    <w:p w:rsidR="001B22BD" w:rsidRDefault="001B22BD">
      <w:pPr>
        <w:rPr>
          <w:i/>
          <w:szCs w:val="20"/>
        </w:rPr>
      </w:pPr>
    </w:p>
    <w:p w:rsidR="001B22BD" w:rsidRDefault="001B22BD" w:rsidP="001B22BD"/>
    <w:p w:rsidR="001B22BD" w:rsidRDefault="009C33AA">
      <w:r w:rsidRPr="009C33AA">
        <w:t>https://www.ncbi.nlm.nih.gov/pmc/articles/PMC5746597/</w:t>
      </w:r>
    </w:p>
    <w:sectPr w:rsidR="001B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BD"/>
    <w:rsid w:val="00003AE8"/>
    <w:rsid w:val="001B164C"/>
    <w:rsid w:val="001B22BD"/>
    <w:rsid w:val="001C2C56"/>
    <w:rsid w:val="002119C9"/>
    <w:rsid w:val="007D28F4"/>
    <w:rsid w:val="00992104"/>
    <w:rsid w:val="009C33AA"/>
    <w:rsid w:val="00B17338"/>
    <w:rsid w:val="00C07364"/>
    <w:rsid w:val="00E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36D1-0F2D-4880-9FF6-C702A212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45285E86.dotm</Template>
  <TotalTime>114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den Bosch</dc:creator>
  <cp:keywords/>
  <dc:description/>
  <cp:lastModifiedBy>Eric van den Bosch</cp:lastModifiedBy>
  <cp:revision>6</cp:revision>
  <dcterms:created xsi:type="dcterms:W3CDTF">2019-01-25T10:38:00Z</dcterms:created>
  <dcterms:modified xsi:type="dcterms:W3CDTF">2019-01-28T12:18:00Z</dcterms:modified>
</cp:coreProperties>
</file>